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25458" w14:textId="18498463" w:rsidR="009C7F55" w:rsidRPr="009C7F55" w:rsidRDefault="009C7F55" w:rsidP="00C66AEF">
      <w:pPr>
        <w:ind w:left="720" w:hanging="360"/>
        <w:jc w:val="both"/>
        <w:rPr>
          <w:lang w:val="en-US"/>
        </w:rPr>
      </w:pPr>
      <w:r w:rsidRPr="009C7F55">
        <w:rPr>
          <w:b/>
          <w:bCs/>
          <w:lang w:val="en-US"/>
        </w:rPr>
        <w:t>Model:</w:t>
      </w:r>
      <w:r w:rsidRPr="009C7F55">
        <w:rPr>
          <w:lang w:val="en-US"/>
        </w:rPr>
        <w:t xml:space="preserve"> </w:t>
      </w:r>
      <w:r w:rsidRPr="009C7F55">
        <w:rPr>
          <w:lang w:val="en-US"/>
        </w:rPr>
        <w:t xml:space="preserve">The overall program wrapper is written in </w:t>
      </w:r>
      <w:proofErr w:type="spellStart"/>
      <w:r w:rsidRPr="009C7F55">
        <w:rPr>
          <w:lang w:val="en-US"/>
        </w:rPr>
        <w:t>Matlab</w:t>
      </w:r>
      <w:proofErr w:type="spellEnd"/>
      <w:r w:rsidRPr="009C7F55">
        <w:rPr>
          <w:lang w:val="en-US"/>
        </w:rPr>
        <w:t>.</w:t>
      </w:r>
      <w:r>
        <w:rPr>
          <w:lang w:val="en-US"/>
        </w:rPr>
        <w:t xml:space="preserve"> </w:t>
      </w:r>
      <w:r w:rsidRPr="009C7F55">
        <w:rPr>
          <w:lang w:val="en-US"/>
        </w:rPr>
        <w:t>The Monte Carlo simulations</w:t>
      </w:r>
      <w:r>
        <w:rPr>
          <w:lang w:val="en-US"/>
        </w:rPr>
        <w:t xml:space="preserve"> </w:t>
      </w:r>
      <w:r w:rsidRPr="009C7F55">
        <w:rPr>
          <w:lang w:val="en-US"/>
        </w:rPr>
        <w:t>are</w:t>
      </w:r>
      <w:r w:rsidR="00C66AEF">
        <w:rPr>
          <w:lang w:val="en-US"/>
        </w:rPr>
        <w:t xml:space="preserve"> </w:t>
      </w:r>
      <w:r w:rsidRPr="009C7F55">
        <w:rPr>
          <w:lang w:val="en-US"/>
        </w:rPr>
        <w:t xml:space="preserve">written in FORTRAN. They are embedded in the </w:t>
      </w:r>
      <w:proofErr w:type="spellStart"/>
      <w:r w:rsidRPr="009C7F55">
        <w:rPr>
          <w:lang w:val="en-US"/>
        </w:rPr>
        <w:t>Matlab</w:t>
      </w:r>
      <w:proofErr w:type="spellEnd"/>
      <w:r w:rsidRPr="009C7F55">
        <w:rPr>
          <w:lang w:val="en-US"/>
        </w:rPr>
        <w:t xml:space="preserve"> code by calling .</w:t>
      </w:r>
      <w:proofErr w:type="spellStart"/>
      <w:r w:rsidRPr="009C7F55">
        <w:rPr>
          <w:lang w:val="en-US"/>
        </w:rPr>
        <w:t>mex</w:t>
      </w:r>
      <w:proofErr w:type="spellEnd"/>
      <w:r w:rsidRPr="009C7F55">
        <w:rPr>
          <w:lang w:val="en-US"/>
        </w:rPr>
        <w:t xml:space="preserve"> files that are compiled using an Intel FORTRAN compiler. </w:t>
      </w:r>
      <w:r>
        <w:rPr>
          <w:lang w:val="en-US"/>
        </w:rPr>
        <w:t>We include both the .</w:t>
      </w:r>
      <w:proofErr w:type="spellStart"/>
      <w:r>
        <w:rPr>
          <w:lang w:val="en-US"/>
        </w:rPr>
        <w:t>mex</w:t>
      </w:r>
      <w:proofErr w:type="spellEnd"/>
      <w:r>
        <w:rPr>
          <w:lang w:val="en-US"/>
        </w:rPr>
        <w:t xml:space="preserve"> files as well as the </w:t>
      </w:r>
      <w:proofErr w:type="gramStart"/>
      <w:r>
        <w:rPr>
          <w:lang w:val="en-US"/>
        </w:rPr>
        <w:t>source .F</w:t>
      </w:r>
      <w:proofErr w:type="gramEnd"/>
      <w:r>
        <w:rPr>
          <w:lang w:val="en-US"/>
        </w:rPr>
        <w:t>90 files.</w:t>
      </w:r>
      <w:r w:rsidRPr="009C7F55">
        <w:rPr>
          <w:lang w:val="en-US"/>
        </w:rPr>
        <w:t xml:space="preserve">    </w:t>
      </w:r>
    </w:p>
    <w:p w14:paraId="0694443F" w14:textId="4C912367" w:rsidR="009F51DE" w:rsidRDefault="00D6617E" w:rsidP="00D6617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Run the file </w:t>
      </w:r>
      <w:proofErr w:type="spellStart"/>
      <w:r>
        <w:rPr>
          <w:lang w:val="en-US"/>
        </w:rPr>
        <w:t>main.m</w:t>
      </w:r>
      <w:proofErr w:type="spellEnd"/>
      <w:r>
        <w:rPr>
          <w:lang w:val="en-US"/>
        </w:rPr>
        <w:t xml:space="preserve"> in the</w:t>
      </w:r>
      <w:r w:rsidRPr="00D6617E">
        <w:rPr>
          <w:lang w:val="en-US"/>
        </w:rPr>
        <w:t xml:space="preserve"> folder “</w:t>
      </w:r>
      <w:r>
        <w:rPr>
          <w:lang w:val="en-US"/>
        </w:rPr>
        <w:t>Steady State</w:t>
      </w:r>
      <w:r w:rsidRPr="00D6617E">
        <w:rPr>
          <w:lang w:val="en-US"/>
        </w:rPr>
        <w:t>”</w:t>
      </w:r>
      <w:r>
        <w:rPr>
          <w:lang w:val="en-US"/>
        </w:rPr>
        <w:t xml:space="preserve"> to generate the model results for the calibration targets in Table 2</w:t>
      </w:r>
      <w:r w:rsidR="00D67500">
        <w:rPr>
          <w:lang w:val="en-US"/>
        </w:rPr>
        <w:t xml:space="preserve"> and Figure F1</w:t>
      </w:r>
      <w:r>
        <w:rPr>
          <w:lang w:val="en-US"/>
        </w:rPr>
        <w:t>.</w:t>
      </w:r>
    </w:p>
    <w:p w14:paraId="67B2B992" w14:textId="7BCC32D9" w:rsidR="00296D75" w:rsidRDefault="00296D75" w:rsidP="00296D7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Run the file </w:t>
      </w:r>
      <w:proofErr w:type="spellStart"/>
      <w:r>
        <w:rPr>
          <w:lang w:val="en-US"/>
        </w:rPr>
        <w:t>main.m</w:t>
      </w:r>
      <w:proofErr w:type="spellEnd"/>
      <w:r>
        <w:rPr>
          <w:lang w:val="en-US"/>
        </w:rPr>
        <w:t xml:space="preserve"> in the</w:t>
      </w:r>
      <w:r w:rsidRPr="00D6617E">
        <w:rPr>
          <w:lang w:val="en-US"/>
        </w:rPr>
        <w:t xml:space="preserve"> folder “</w:t>
      </w:r>
      <w:r>
        <w:rPr>
          <w:lang w:val="en-US"/>
        </w:rPr>
        <w:t>Dynamic</w:t>
      </w:r>
      <w:r w:rsidRPr="00D6617E">
        <w:rPr>
          <w:lang w:val="en-US"/>
        </w:rPr>
        <w:t>”</w:t>
      </w:r>
      <w:r>
        <w:rPr>
          <w:lang w:val="en-US"/>
        </w:rPr>
        <w:t xml:space="preserve"> to generate </w:t>
      </w:r>
      <w:r>
        <w:rPr>
          <w:lang w:val="en-US"/>
        </w:rPr>
        <w:t>Figures 6 and 7</w:t>
      </w:r>
      <w:r>
        <w:rPr>
          <w:lang w:val="en-US"/>
        </w:rPr>
        <w:t>.</w:t>
      </w:r>
    </w:p>
    <w:p w14:paraId="35E02BA4" w14:textId="1697BF6B" w:rsidR="00750697" w:rsidRDefault="00750697" w:rsidP="0075069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Run the file </w:t>
      </w:r>
      <w:proofErr w:type="spellStart"/>
      <w:r>
        <w:rPr>
          <w:lang w:val="en-US"/>
        </w:rPr>
        <w:t>counter_sector_shares</w:t>
      </w:r>
      <w:r>
        <w:rPr>
          <w:lang w:val="en-US"/>
        </w:rPr>
        <w:t>.m</w:t>
      </w:r>
      <w:proofErr w:type="spellEnd"/>
      <w:r>
        <w:rPr>
          <w:lang w:val="en-US"/>
        </w:rPr>
        <w:t xml:space="preserve"> in the</w:t>
      </w:r>
      <w:r w:rsidRPr="00D6617E">
        <w:rPr>
          <w:lang w:val="en-US"/>
        </w:rPr>
        <w:t xml:space="preserve"> folder “</w:t>
      </w:r>
      <w:r>
        <w:rPr>
          <w:lang w:val="en-US"/>
        </w:rPr>
        <w:t>Steady State</w:t>
      </w:r>
      <w:r w:rsidRPr="00D6617E">
        <w:rPr>
          <w:lang w:val="en-US"/>
        </w:rPr>
        <w:t>”</w:t>
      </w:r>
      <w:r>
        <w:rPr>
          <w:lang w:val="en-US"/>
        </w:rPr>
        <w:t xml:space="preserve"> to generate </w:t>
      </w:r>
      <w:r>
        <w:rPr>
          <w:lang w:val="en-US"/>
        </w:rPr>
        <w:t xml:space="preserve">steady state distributions with different sector shares. Next, run </w:t>
      </w:r>
      <w:proofErr w:type="spellStart"/>
      <w:r>
        <w:rPr>
          <w:lang w:val="en-US"/>
        </w:rPr>
        <w:t>counter_sector_shares.m</w:t>
      </w:r>
      <w:proofErr w:type="spellEnd"/>
      <w:r>
        <w:rPr>
          <w:lang w:val="en-US"/>
        </w:rPr>
        <w:t xml:space="preserve"> in the</w:t>
      </w:r>
      <w:r w:rsidRPr="00D6617E">
        <w:rPr>
          <w:lang w:val="en-US"/>
        </w:rPr>
        <w:t xml:space="preserve"> folder “</w:t>
      </w:r>
      <w:proofErr w:type="gramStart"/>
      <w:r>
        <w:rPr>
          <w:lang w:val="en-US"/>
        </w:rPr>
        <w:t>Dynamic</w:t>
      </w:r>
      <w:r w:rsidRPr="00D6617E">
        <w:rPr>
          <w:lang w:val="en-US"/>
        </w:rPr>
        <w:t>”</w:t>
      </w:r>
      <w:r>
        <w:rPr>
          <w:lang w:val="en-US"/>
        </w:rPr>
        <w:t xml:space="preserve"> </w:t>
      </w:r>
      <w:r>
        <w:rPr>
          <w:lang w:val="en-US"/>
        </w:rPr>
        <w:t xml:space="preserve"> to</w:t>
      </w:r>
      <w:proofErr w:type="gramEnd"/>
      <w:r>
        <w:rPr>
          <w:lang w:val="en-US"/>
        </w:rPr>
        <w:t xml:space="preserve"> create</w:t>
      </w:r>
      <w:r>
        <w:rPr>
          <w:lang w:val="en-US"/>
        </w:rPr>
        <w:t xml:space="preserve"> Table </w:t>
      </w:r>
      <w:r>
        <w:rPr>
          <w:lang w:val="en-US"/>
        </w:rPr>
        <w:t>3</w:t>
      </w:r>
      <w:r>
        <w:rPr>
          <w:lang w:val="en-US"/>
        </w:rPr>
        <w:t>.</w:t>
      </w:r>
    </w:p>
    <w:p w14:paraId="1D3C4A81" w14:textId="7FEE9733" w:rsidR="00870B83" w:rsidRPr="00870B83" w:rsidRDefault="00870B83" w:rsidP="00870B8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Run the file </w:t>
      </w:r>
      <w:proofErr w:type="spellStart"/>
      <w:r>
        <w:rPr>
          <w:lang w:val="en-US"/>
        </w:rPr>
        <w:t>main</w:t>
      </w:r>
      <w:r>
        <w:rPr>
          <w:lang w:val="en-US"/>
        </w:rPr>
        <w:t>.m</w:t>
      </w:r>
      <w:proofErr w:type="spellEnd"/>
      <w:r>
        <w:rPr>
          <w:lang w:val="en-US"/>
        </w:rPr>
        <w:t xml:space="preserve"> in the</w:t>
      </w:r>
      <w:r w:rsidRPr="00D6617E">
        <w:rPr>
          <w:lang w:val="en-US"/>
        </w:rPr>
        <w:t xml:space="preserve"> folder “</w:t>
      </w:r>
      <w:r>
        <w:rPr>
          <w:lang w:val="en-US"/>
        </w:rPr>
        <w:t>S</w:t>
      </w:r>
      <w:r>
        <w:rPr>
          <w:lang w:val="en-US"/>
        </w:rPr>
        <w:t>ensitivity</w:t>
      </w:r>
      <w:r w:rsidRPr="00D6617E">
        <w:rPr>
          <w:lang w:val="en-US"/>
        </w:rPr>
        <w:t>”</w:t>
      </w:r>
      <w:r>
        <w:rPr>
          <w:lang w:val="en-US"/>
        </w:rPr>
        <w:t xml:space="preserve"> to generate steady state distributions with </w:t>
      </w:r>
      <w:r>
        <w:rPr>
          <w:lang w:val="en-US"/>
        </w:rPr>
        <w:t xml:space="preserve">a </w:t>
      </w:r>
      <w:r>
        <w:rPr>
          <w:lang w:val="en-US"/>
        </w:rPr>
        <w:t>differen</w:t>
      </w:r>
      <w:r>
        <w:rPr>
          <w:lang w:val="en-US"/>
        </w:rPr>
        <w:t>t wage share in output</w:t>
      </w:r>
      <w:r>
        <w:rPr>
          <w:lang w:val="en-US"/>
        </w:rPr>
        <w:t xml:space="preserve">. Next, run </w:t>
      </w:r>
      <w:proofErr w:type="spellStart"/>
      <w:r>
        <w:rPr>
          <w:lang w:val="en-US"/>
        </w:rPr>
        <w:t>main</w:t>
      </w:r>
      <w:r>
        <w:rPr>
          <w:lang w:val="en-US"/>
        </w:rPr>
        <w:t>.m</w:t>
      </w:r>
      <w:proofErr w:type="spellEnd"/>
      <w:r>
        <w:rPr>
          <w:lang w:val="en-US"/>
        </w:rPr>
        <w:t xml:space="preserve"> in the</w:t>
      </w:r>
      <w:r w:rsidRPr="00D6617E">
        <w:rPr>
          <w:lang w:val="en-US"/>
        </w:rPr>
        <w:t xml:space="preserve"> </w:t>
      </w:r>
      <w:r>
        <w:rPr>
          <w:lang w:val="en-US"/>
        </w:rPr>
        <w:t>sub-</w:t>
      </w:r>
      <w:r w:rsidRPr="00D6617E">
        <w:rPr>
          <w:lang w:val="en-US"/>
        </w:rPr>
        <w:t>folder “</w:t>
      </w:r>
      <w:proofErr w:type="gramStart"/>
      <w:r>
        <w:rPr>
          <w:lang w:val="en-US"/>
        </w:rPr>
        <w:t>Dynamic</w:t>
      </w:r>
      <w:r w:rsidRPr="00D6617E">
        <w:rPr>
          <w:lang w:val="en-US"/>
        </w:rPr>
        <w:t>”</w:t>
      </w:r>
      <w:r>
        <w:rPr>
          <w:lang w:val="en-US"/>
        </w:rPr>
        <w:t xml:space="preserve">  to</w:t>
      </w:r>
      <w:proofErr w:type="gramEnd"/>
      <w:r>
        <w:rPr>
          <w:lang w:val="en-US"/>
        </w:rPr>
        <w:t xml:space="preserve"> create </w:t>
      </w:r>
      <w:r>
        <w:rPr>
          <w:lang w:val="en-US"/>
        </w:rPr>
        <w:t>Figure E1</w:t>
      </w:r>
      <w:r>
        <w:rPr>
          <w:lang w:val="en-US"/>
        </w:rPr>
        <w:t>.</w:t>
      </w:r>
    </w:p>
    <w:p w14:paraId="5489DA23" w14:textId="69070371" w:rsidR="00D6617E" w:rsidRPr="00D6617E" w:rsidRDefault="001F47A9" w:rsidP="00D6617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Run the file </w:t>
      </w:r>
      <w:proofErr w:type="spellStart"/>
      <w:r>
        <w:rPr>
          <w:lang w:val="en-US"/>
        </w:rPr>
        <w:t>main.m</w:t>
      </w:r>
      <w:proofErr w:type="spellEnd"/>
      <w:r>
        <w:rPr>
          <w:lang w:val="en-US"/>
        </w:rPr>
        <w:t xml:space="preserve"> in the folder </w:t>
      </w:r>
      <w:r w:rsidRPr="00D6617E">
        <w:rPr>
          <w:lang w:val="en-US"/>
        </w:rPr>
        <w:t>“</w:t>
      </w:r>
      <w:proofErr w:type="spellStart"/>
      <w:r>
        <w:rPr>
          <w:lang w:val="en-US"/>
        </w:rPr>
        <w:t>Data_cycle</w:t>
      </w:r>
      <w:proofErr w:type="spellEnd"/>
      <w:r w:rsidRPr="00D6617E">
        <w:rPr>
          <w:lang w:val="en-US"/>
        </w:rPr>
        <w:t>”</w:t>
      </w:r>
      <w:r>
        <w:rPr>
          <w:lang w:val="en-US"/>
        </w:rPr>
        <w:t xml:space="preserve"> to generate Figure D1.</w:t>
      </w:r>
      <w:r>
        <w:rPr>
          <w:lang w:val="en-US"/>
        </w:rPr>
        <w:t xml:space="preserve">  </w:t>
      </w:r>
    </w:p>
    <w:sectPr w:rsidR="00D6617E" w:rsidRPr="00D6617E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450FD"/>
    <w:multiLevelType w:val="hybridMultilevel"/>
    <w:tmpl w:val="22A44F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698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17E"/>
    <w:rsid w:val="001F47A9"/>
    <w:rsid w:val="00296D75"/>
    <w:rsid w:val="00724E8C"/>
    <w:rsid w:val="00750697"/>
    <w:rsid w:val="00870B83"/>
    <w:rsid w:val="009C7F55"/>
    <w:rsid w:val="009F51DE"/>
    <w:rsid w:val="00C66AEF"/>
    <w:rsid w:val="00D6617E"/>
    <w:rsid w:val="00D6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77072"/>
  <w15:chartTrackingRefBased/>
  <w15:docId w15:val="{F7EF329F-A66B-4088-8D71-2D4D74C6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1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1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1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1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1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1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1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1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1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1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1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1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1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1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1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1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1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1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1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1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1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1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1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1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1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1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1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Hallo Hallo</dc:creator>
  <cp:keywords/>
  <dc:description/>
  <cp:lastModifiedBy>Hallo Hallo</cp:lastModifiedBy>
  <cp:revision>6</cp:revision>
  <dcterms:created xsi:type="dcterms:W3CDTF">2024-10-19T10:09:00Z</dcterms:created>
  <dcterms:modified xsi:type="dcterms:W3CDTF">2024-10-20T08:54:00Z</dcterms:modified>
</cp:coreProperties>
</file>